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01.07.2026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03-06/2026/3770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Грозный - г. Назрань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20.06.008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97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97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«Западный» г. Грозный, Чеченская Республика, г. Грозный, ул. Михайлова,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06003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с.п. Орджоникидзевское, Республика Ингушетия, Сунженский р-н, с.п. Орджоникидзевское, ул. Свердлова,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06002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«МАГАС» г. Назрань, Республика Ингушетия, Насыр-Кортский административный округ, г. Назрань, 120 м от перекрестка дороги "Назрань-Магас" и а/д М29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Дербентская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Новопромысловая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Сайханова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Мамсурова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 "Кавказ"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Висаитова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Сунжа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Сунжа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Висаитова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Сунжа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 "Кавказ"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 "Кавказ"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Висаитова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Сунжа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Сунжа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Висаитова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Сунжа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 "Кавказ"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Мамсурова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Сайханова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Новопромысловая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Нефтепроводная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Михайлова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Дербентская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08:00; 09:20; 10:00; 10:40; 10:50; 12:10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09:25; 10:45; 11:25; 12:05; 12:15; 13:35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09:20; 10:40; 11:20; 12:00; 12:10; 13:30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10:10; 11:30; 12:10; 12:50; 13:00; 14:20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06002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12:55; 13:40; 14:25; 15:10; 15:55; 16:40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06003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13:45; 14:30; 15:15; 16:00; 16:45; 17:30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13:40; 14:25; 15:10; 15:55; 16:40; 17:25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15:05; 15:50; 16:35; 17:20; 18:05; 18:50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